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AA27" w14:textId="77777777" w:rsidR="00FA1403" w:rsidRDefault="00FA1403" w:rsidP="00D32715">
      <w:pPr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14:paraId="1C165A29" w14:textId="77777777" w:rsidR="00FA1403" w:rsidRDefault="00FA1403" w:rsidP="00FA1403">
      <w:pPr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14:paraId="208D8F05" w14:textId="77777777" w:rsidR="00FA1403" w:rsidRDefault="00FA1403" w:rsidP="00FA1403">
      <w:pPr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14:paraId="62DB6927" w14:textId="77777777" w:rsidR="00CB5397" w:rsidRPr="00CB5397" w:rsidRDefault="00CB5397" w:rsidP="00CB5397">
      <w:pPr>
        <w:spacing w:after="0" w:line="240" w:lineRule="exact"/>
        <w:rPr>
          <w:rFonts w:ascii="Arial" w:hAnsi="Arial" w:cs="Arial"/>
          <w:b/>
          <w:bCs/>
          <w:lang w:val="sr-Latn-RS"/>
        </w:rPr>
      </w:pPr>
      <w:r w:rsidRPr="00CB5397">
        <w:rPr>
          <w:rFonts w:ascii="Arial" w:hAnsi="Arial" w:cs="Arial"/>
          <w:b/>
          <w:bCs/>
          <w:lang w:val="sr-Latn-RS"/>
        </w:rPr>
        <w:t>Uslovi keš kredita za nove korisnike stamenih kredita</w:t>
      </w:r>
    </w:p>
    <w:p w14:paraId="578F8938" w14:textId="77777777" w:rsidR="00CB5397" w:rsidRPr="00CB5397" w:rsidRDefault="00CB5397" w:rsidP="00CB5397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</w:p>
    <w:tbl>
      <w:tblPr>
        <w:tblW w:w="11393" w:type="dxa"/>
        <w:tblInd w:w="-1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7232"/>
      </w:tblGrid>
      <w:tr w:rsidR="00CB5397" w:rsidRPr="00CB5397" w14:paraId="2AC325BE" w14:textId="77777777" w:rsidTr="00CB5397">
        <w:trPr>
          <w:trHeight w:val="240"/>
        </w:trPr>
        <w:tc>
          <w:tcPr>
            <w:tcW w:w="1139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1D1D1"/>
            <w:vAlign w:val="center"/>
            <w:hideMark/>
          </w:tcPr>
          <w:p w14:paraId="165DE266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DINARSKI GOTOVINSKI KREDITI SA OSIGURANJEM LICA ZA SLUČAJ NEMOGUĆNOSTI OTPLATE KREDITA</w:t>
            </w:r>
          </w:p>
        </w:tc>
      </w:tr>
      <w:tr w:rsidR="00CB5397" w:rsidRPr="00CB5397" w14:paraId="2532856C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BB6D4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TIP KLIJENTA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F19D75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KLIJENTI BANKE SA PRIJEMOM ZARADE/U PROCESU PRENOSA ZARADE</w:t>
            </w:r>
          </w:p>
        </w:tc>
      </w:tr>
      <w:tr w:rsidR="00CB5397" w:rsidRPr="00CB5397" w14:paraId="094B1AE3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533A3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IZNOS KREDITA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0ABEEA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Do RSD 600.000,00</w:t>
            </w:r>
          </w:p>
        </w:tc>
      </w:tr>
      <w:tr w:rsidR="00CB5397" w:rsidRPr="00CB5397" w14:paraId="79E43996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31DF4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VALUTA U KOJOJ SE UGOVARA KREDIT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B0E8EB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Dinarski kredit</w:t>
            </w:r>
          </w:p>
        </w:tc>
      </w:tr>
      <w:tr w:rsidR="00CB5397" w:rsidRPr="00CB5397" w14:paraId="3D0AF417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234DD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ROK OTPLATE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32E869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Od 13 do 71 meseca</w:t>
            </w:r>
          </w:p>
        </w:tc>
      </w:tr>
      <w:tr w:rsidR="00CB5397" w:rsidRPr="00CB5397" w14:paraId="7501B11E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42D837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GREJS PERIOD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6DA938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Do 6 meseci, uz pripis obračunate kamate u grejs periodu glavnom dugu</w:t>
            </w:r>
          </w:p>
        </w:tc>
      </w:tr>
      <w:tr w:rsidR="00CB5397" w:rsidRPr="00CB5397" w14:paraId="058EEBB5" w14:textId="77777777" w:rsidTr="00CB5397">
        <w:trPr>
          <w:trHeight w:val="48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F4BBB1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NOMINALNA KAMATNA STOPA,</w:t>
            </w:r>
          </w:p>
          <w:p w14:paraId="33D14F71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NA GODIŠNJEM NIVOU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E1693B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7,95% - fiksna</w:t>
            </w:r>
          </w:p>
        </w:tc>
      </w:tr>
      <w:tr w:rsidR="00CB5397" w:rsidRPr="00CB5397" w14:paraId="0A981EDA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52830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NAKNADA BANKE ZA OBRADU KREDITA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13A470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Bez naknade</w:t>
            </w:r>
          </w:p>
        </w:tc>
      </w:tr>
      <w:tr w:rsidR="00CB5397" w:rsidRPr="00CB5397" w14:paraId="28D1C42A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45396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OBEZBEĐENJE KREDITA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A67526C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Blanko menica Korisnika kredita</w:t>
            </w:r>
          </w:p>
        </w:tc>
      </w:tr>
      <w:tr w:rsidR="00CB5397" w:rsidRPr="00CB5397" w14:paraId="5B83DA9F" w14:textId="77777777" w:rsidTr="00CB5397">
        <w:trPr>
          <w:trHeight w:val="240"/>
        </w:trPr>
        <w:tc>
          <w:tcPr>
            <w:tcW w:w="41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F4B50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OTPLATA KREDITA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D8FD8C" w14:textId="77777777" w:rsidR="00CB5397" w:rsidRPr="00CB5397" w:rsidRDefault="00CB5397" w:rsidP="00CB539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B5397">
              <w:rPr>
                <w:rFonts w:ascii="Arial" w:hAnsi="Arial" w:cs="Arial"/>
                <w:sz w:val="18"/>
                <w:szCs w:val="18"/>
                <w:lang w:val="sr-Latn-RS"/>
              </w:rPr>
              <w:t>Mesečno u dinarima</w:t>
            </w:r>
          </w:p>
        </w:tc>
      </w:tr>
    </w:tbl>
    <w:p w14:paraId="0DBA0798" w14:textId="77777777" w:rsidR="00CB5397" w:rsidRDefault="00CB5397" w:rsidP="00CB5397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</w:p>
    <w:p w14:paraId="158356C2" w14:textId="77777777" w:rsidR="00CB5397" w:rsidRDefault="00CB5397" w:rsidP="00CB5397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  <w:r w:rsidRPr="00CB5397">
        <w:rPr>
          <w:rFonts w:ascii="Arial" w:hAnsi="Arial" w:cs="Arial"/>
          <w:sz w:val="18"/>
          <w:szCs w:val="18"/>
          <w:lang w:val="sr-Latn-RS"/>
        </w:rPr>
        <w:t xml:space="preserve">Namenjen klijentima Banke uz realizaciju stambenog kredita i klijentima kojima je stambeni kredit realizovan u </w:t>
      </w:r>
    </w:p>
    <w:p w14:paraId="31D42042" w14:textId="34C21A9A" w:rsidR="00CB5397" w:rsidRPr="00CB5397" w:rsidRDefault="00CB5397" w:rsidP="00CB5397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  <w:r w:rsidRPr="00CB5397">
        <w:rPr>
          <w:rFonts w:ascii="Arial" w:hAnsi="Arial" w:cs="Arial"/>
          <w:sz w:val="18"/>
          <w:szCs w:val="18"/>
          <w:lang w:val="sr-Latn-RS"/>
        </w:rPr>
        <w:t>NLB Komercijalnoj banci u prethodnih 30 dana.</w:t>
      </w:r>
    </w:p>
    <w:p w14:paraId="6BF0741A" w14:textId="77777777" w:rsidR="00FA1403" w:rsidRDefault="00FA1403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02A3078E" w14:textId="77777777" w:rsidR="00FA1403" w:rsidRDefault="00FA1403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43657AAC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71FF925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0A5D710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45383364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8184E1C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77794649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28A4E9E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EF6ACB0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284B92A4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7645589E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5D65AAB2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22C0B" w14:textId="77777777" w:rsidR="002C16BF" w:rsidRDefault="002C16BF" w:rsidP="0088346A">
      <w:pPr>
        <w:spacing w:after="0" w:line="240" w:lineRule="auto"/>
      </w:pPr>
      <w:r>
        <w:separator/>
      </w:r>
    </w:p>
  </w:endnote>
  <w:endnote w:type="continuationSeparator" w:id="0">
    <w:p w14:paraId="06A5F81C" w14:textId="77777777" w:rsidR="002C16BF" w:rsidRDefault="002C16BF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FA75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0B6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B07" w14:textId="77777777" w:rsidR="002C16BF" w:rsidRDefault="002C16BF" w:rsidP="0088346A">
      <w:pPr>
        <w:spacing w:after="0" w:line="240" w:lineRule="auto"/>
      </w:pPr>
      <w:r>
        <w:separator/>
      </w:r>
    </w:p>
  </w:footnote>
  <w:footnote w:type="continuationSeparator" w:id="0">
    <w:p w14:paraId="41254022" w14:textId="77777777" w:rsidR="002C16BF" w:rsidRDefault="002C16BF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C618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AF36460" wp14:editId="165E99DC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4BAF9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0B506FFF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27E544FB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219425A1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4607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0816">
    <w:abstractNumId w:val="2"/>
  </w:num>
  <w:num w:numId="2" w16cid:durableId="1755659646">
    <w:abstractNumId w:val="1"/>
  </w:num>
  <w:num w:numId="3" w16cid:durableId="293414441">
    <w:abstractNumId w:val="4"/>
  </w:num>
  <w:num w:numId="4" w16cid:durableId="304816696">
    <w:abstractNumId w:val="0"/>
  </w:num>
  <w:num w:numId="5" w16cid:durableId="36117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7"/>
    <w:rsid w:val="00007DEE"/>
    <w:rsid w:val="00033C0A"/>
    <w:rsid w:val="000C78E3"/>
    <w:rsid w:val="00133E22"/>
    <w:rsid w:val="00147017"/>
    <w:rsid w:val="001B5764"/>
    <w:rsid w:val="001D277C"/>
    <w:rsid w:val="001F5C88"/>
    <w:rsid w:val="001F61A8"/>
    <w:rsid w:val="002A2F39"/>
    <w:rsid w:val="002C16BF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C561D"/>
    <w:rsid w:val="0060013B"/>
    <w:rsid w:val="0062343C"/>
    <w:rsid w:val="006642B3"/>
    <w:rsid w:val="006C702E"/>
    <w:rsid w:val="007159D3"/>
    <w:rsid w:val="00731EDB"/>
    <w:rsid w:val="00750DD8"/>
    <w:rsid w:val="007B6025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87DB8"/>
    <w:rsid w:val="00CB5397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EA9CE"/>
  <w15:chartTrackingRefBased/>
  <w15:docId w15:val="{F149C000-54F7-4EC6-94DB-9AF5D5B9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  <w:style w:type="character" w:styleId="UnresolvedMention">
    <w:name w:val="Unresolved Mention"/>
    <w:basedOn w:val="DefaultParagraphFont"/>
    <w:uiPriority w:val="99"/>
    <w:semiHidden/>
    <w:unhideWhenUsed/>
    <w:rsid w:val="00CB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D789-8D91-4FA0-A55D-9A63190F7C3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64F8FE1-AD38-44DC-B126-C439D03A33E7}"/>
</file>

<file path=customXml/itemProps4.xml><?xml version="1.0" encoding="utf-8"?>
<ds:datastoreItem xmlns:ds="http://schemas.openxmlformats.org/officeDocument/2006/customXml" ds:itemID="{B4D5ABF3-59BC-4E5B-B6F8-E04CBA6B218E}"/>
</file>

<file path=customXml/itemProps5.xml><?xml version="1.0" encoding="utf-8"?>
<ds:datastoreItem xmlns:ds="http://schemas.openxmlformats.org/officeDocument/2006/customXml" ds:itemID="{73F72E5A-AC51-4A2A-9B37-2A7C9D9008B6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2024-09-17T10:55:00Z</dcterms:created>
  <dcterms:modified xsi:type="dcterms:W3CDTF">2024-09-17T10:56:00Z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2024-09-17T10:56:40Z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d5b6b3ed-86b3-46b9-96bc-46a9f0f1093a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